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C3" w:rsidRPr="00F20AC0" w:rsidRDefault="00775071" w:rsidP="00F20AC0">
      <w:pPr>
        <w:autoSpaceDE w:val="0"/>
        <w:autoSpaceDN w:val="0"/>
        <w:adjustRightInd w:val="0"/>
        <w:rPr>
          <w:rFonts w:ascii="Times New Roman" w:eastAsia="仿宋_GB2312" w:hAnsi="Times New Roman" w:cs="Times New Roman"/>
          <w:color w:val="000000"/>
          <w:kern w:val="0"/>
          <w:sz w:val="32"/>
          <w:szCs w:val="22"/>
        </w:rPr>
      </w:pPr>
      <w:r>
        <w:rPr>
          <w:rFonts w:ascii="Times New Roman" w:eastAsia="仿宋_GB2312" w:hAnsi="Times New Roman" w:cs="Times New Roman" w:hint="eastAsia"/>
          <w:color w:val="000000"/>
          <w:kern w:val="0"/>
          <w:sz w:val="32"/>
        </w:rPr>
        <w:t>附件</w:t>
      </w:r>
      <w:r>
        <w:rPr>
          <w:rFonts w:ascii="Times New Roman" w:eastAsia="仿宋_GB2312" w:hAnsi="Times New Roman" w:cs="Times New Roman"/>
          <w:color w:val="000000"/>
          <w:kern w:val="0"/>
          <w:sz w:val="32"/>
        </w:rPr>
        <w:t>1</w:t>
      </w:r>
      <w:r>
        <w:rPr>
          <w:rFonts w:ascii="Times New Roman" w:eastAsia="仿宋_GB2312" w:hAnsi="Times New Roman" w:cs="Times New Roman" w:hint="eastAsia"/>
          <w:color w:val="000000"/>
          <w:kern w:val="0"/>
          <w:sz w:val="32"/>
        </w:rPr>
        <w:t>：</w:t>
      </w:r>
      <w:r w:rsidR="00A75711" w:rsidRPr="00F20AC0">
        <w:rPr>
          <w:rFonts w:ascii="Times New Roman" w:eastAsia="仿宋_GB2312" w:hAnsi="Times New Roman" w:cs="Times New Roman" w:hint="eastAsia"/>
          <w:color w:val="000000"/>
          <w:sz w:val="32"/>
        </w:rPr>
        <w:t>伊犁新天煤化工有限责任公司</w:t>
      </w:r>
      <w:r w:rsidR="00732814" w:rsidRPr="00F20AC0">
        <w:rPr>
          <w:rFonts w:ascii="Times New Roman" w:eastAsia="仿宋_GB2312" w:hAnsi="Times New Roman" w:cs="Times New Roman" w:hint="eastAsia"/>
          <w:color w:val="000000"/>
          <w:sz w:val="32"/>
        </w:rPr>
        <w:t>回用水</w:t>
      </w:r>
      <w:r w:rsidR="00A75711" w:rsidRPr="00F20AC0">
        <w:rPr>
          <w:rFonts w:ascii="Times New Roman" w:eastAsia="仿宋_GB2312" w:hAnsi="Times New Roman" w:cs="Times New Roman" w:hint="eastAsia"/>
          <w:color w:val="000000"/>
          <w:sz w:val="32"/>
        </w:rPr>
        <w:t>化学污泥危险特性鉴别</w:t>
      </w:r>
      <w:r w:rsidR="00A75711" w:rsidRPr="00F20AC0">
        <w:rPr>
          <w:rFonts w:ascii="Times New Roman" w:eastAsia="仿宋_GB2312" w:hAnsi="Times New Roman" w:cs="Times New Roman"/>
          <w:color w:val="000000"/>
          <w:sz w:val="32"/>
        </w:rPr>
        <w:t>项目</w:t>
      </w:r>
      <w:r w:rsidR="00A75711" w:rsidRPr="00F20AC0">
        <w:rPr>
          <w:rFonts w:ascii="Times New Roman" w:eastAsia="仿宋_GB2312" w:hAnsi="Times New Roman" w:cs="Times New Roman" w:hint="eastAsia"/>
          <w:color w:val="000000"/>
          <w:sz w:val="32"/>
        </w:rPr>
        <w:t>委托</w:t>
      </w:r>
      <w:r w:rsidR="00A75711" w:rsidRPr="00F20AC0">
        <w:rPr>
          <w:rFonts w:ascii="Times New Roman" w:eastAsia="仿宋_GB2312" w:hAnsi="Times New Roman" w:cs="Times New Roman"/>
          <w:color w:val="000000"/>
          <w:sz w:val="32"/>
        </w:rPr>
        <w:t>检测</w:t>
      </w:r>
      <w:r w:rsidR="0006471F" w:rsidRPr="00775071">
        <w:rPr>
          <w:rFonts w:ascii="Times New Roman" w:eastAsia="仿宋_GB2312" w:hAnsi="Times New Roman" w:cs="Times New Roman" w:hint="eastAsia"/>
          <w:color w:val="000000"/>
          <w:sz w:val="32"/>
        </w:rPr>
        <w:t>项目内容及要求</w:t>
      </w:r>
    </w:p>
    <w:p w:rsidR="005704F2" w:rsidRPr="002255BD" w:rsidRDefault="005704F2" w:rsidP="002A4967">
      <w:pPr>
        <w:pStyle w:val="a3"/>
        <w:widowControl/>
        <w:spacing w:beforeAutospacing="0" w:afterAutospacing="0" w:line="600" w:lineRule="exact"/>
        <w:ind w:firstLineChars="200" w:firstLine="880"/>
        <w:jc w:val="center"/>
        <w:rPr>
          <w:rFonts w:ascii="华文中宋" w:eastAsia="华文中宋" w:hAnsi="华文中宋" w:cs="宋体"/>
          <w:color w:val="000000"/>
          <w:sz w:val="44"/>
          <w:szCs w:val="44"/>
        </w:rPr>
      </w:pPr>
    </w:p>
    <w:p w:rsidR="00087D88" w:rsidRPr="00EA4FCE" w:rsidRDefault="00C22DDD" w:rsidP="00087D88">
      <w:pPr>
        <w:pStyle w:val="a3"/>
        <w:widowControl/>
        <w:spacing w:beforeAutospacing="0" w:afterAutospacing="0" w:line="600" w:lineRule="exact"/>
        <w:ind w:firstLineChars="200" w:firstLine="643"/>
        <w:jc w:val="both"/>
        <w:rPr>
          <w:rFonts w:ascii="仿宋" w:eastAsia="仿宋" w:hAnsi="仿宋" w:cs="宋体"/>
          <w:b/>
          <w:color w:val="000000"/>
          <w:sz w:val="32"/>
          <w:szCs w:val="32"/>
        </w:rPr>
      </w:pPr>
      <w:r w:rsidRPr="00EA4FCE">
        <w:rPr>
          <w:rFonts w:ascii="仿宋" w:eastAsia="仿宋" w:hAnsi="仿宋" w:cs="宋体"/>
          <w:b/>
          <w:color w:val="000000"/>
          <w:sz w:val="32"/>
          <w:szCs w:val="32"/>
        </w:rPr>
        <w:t>一</w:t>
      </w:r>
      <w:r w:rsidRPr="00EA4FCE">
        <w:rPr>
          <w:rFonts w:ascii="仿宋" w:eastAsia="仿宋" w:hAnsi="仿宋" w:cs="宋体" w:hint="eastAsia"/>
          <w:b/>
          <w:color w:val="000000"/>
          <w:sz w:val="32"/>
          <w:szCs w:val="32"/>
        </w:rPr>
        <w:t>、</w:t>
      </w:r>
      <w:r w:rsidR="00837642" w:rsidRPr="00EA4FCE">
        <w:rPr>
          <w:rFonts w:ascii="仿宋" w:eastAsia="仿宋" w:hAnsi="仿宋" w:cs="宋体"/>
          <w:b/>
          <w:color w:val="000000"/>
          <w:sz w:val="32"/>
          <w:szCs w:val="32"/>
        </w:rPr>
        <w:t>检测项目包括但不限于以下内容</w:t>
      </w:r>
      <w:r w:rsidR="00837642" w:rsidRPr="00EA4FCE">
        <w:rPr>
          <w:rFonts w:ascii="仿宋" w:eastAsia="仿宋" w:hAnsi="仿宋" w:cs="宋体" w:hint="eastAsia"/>
          <w:b/>
          <w:color w:val="000000"/>
          <w:sz w:val="32"/>
          <w:szCs w:val="32"/>
        </w:rPr>
        <w:t>：</w:t>
      </w:r>
    </w:p>
    <w:p w:rsidR="003D146B" w:rsidRPr="00C22DDD" w:rsidRDefault="0088410D" w:rsidP="00087D88">
      <w:pPr>
        <w:pStyle w:val="a3"/>
        <w:widowControl/>
        <w:spacing w:beforeAutospacing="0" w:afterAutospacing="0" w:line="600" w:lineRule="exact"/>
        <w:ind w:firstLineChars="200" w:firstLine="640"/>
        <w:jc w:val="both"/>
        <w:rPr>
          <w:rFonts w:ascii="仿宋" w:eastAsia="仿宋" w:hAnsi="仿宋" w:cs="宋体"/>
          <w:color w:val="000000"/>
          <w:sz w:val="32"/>
          <w:szCs w:val="32"/>
        </w:rPr>
      </w:pPr>
      <w:r w:rsidRPr="0088410D">
        <w:rPr>
          <w:rFonts w:ascii="仿宋" w:eastAsia="仿宋" w:hAnsi="仿宋" w:cs="宋体" w:hint="eastAsia"/>
          <w:color w:val="000000"/>
          <w:sz w:val="32"/>
          <w:szCs w:val="32"/>
        </w:rPr>
        <w:t>为进一步明确待鉴别化学污泥危险特性，保证鉴别结论的科学性，项目研究拟对待鉴别化学污泥进行采样检测分析。化学污泥危险特性鉴别使用危险废物鉴别标准规定（GB 5085）的相应方法，检测内容按照项目鉴别方案实施，包括对化学污泥的反应性、腐蚀性、浸出毒性、毒性物质含量等相关技术指标的检测，样品数量约100个</w:t>
      </w:r>
      <w:r>
        <w:rPr>
          <w:rFonts w:ascii="仿宋" w:eastAsia="仿宋" w:hAnsi="仿宋" w:cs="宋体" w:hint="eastAsia"/>
          <w:color w:val="000000"/>
          <w:sz w:val="32"/>
          <w:szCs w:val="32"/>
        </w:rPr>
        <w:t>。</w:t>
      </w:r>
    </w:p>
    <w:p w:rsidR="00732814" w:rsidRPr="00EA4FCE" w:rsidRDefault="00D464DA" w:rsidP="005159F4">
      <w:pPr>
        <w:pStyle w:val="a3"/>
        <w:widowControl/>
        <w:spacing w:beforeAutospacing="0" w:afterAutospacing="0" w:line="600" w:lineRule="exact"/>
        <w:ind w:firstLineChars="200" w:firstLine="643"/>
        <w:jc w:val="both"/>
        <w:rPr>
          <w:rFonts w:ascii="仿宋" w:eastAsia="仿宋" w:hAnsi="仿宋" w:cs="宋体"/>
          <w:b/>
          <w:color w:val="000000"/>
          <w:sz w:val="32"/>
          <w:szCs w:val="32"/>
        </w:rPr>
      </w:pPr>
      <w:r w:rsidRPr="00EA4FCE">
        <w:rPr>
          <w:rFonts w:ascii="仿宋" w:eastAsia="仿宋" w:hAnsi="仿宋" w:cs="宋体" w:hint="eastAsia"/>
          <w:b/>
          <w:color w:val="000000"/>
          <w:sz w:val="32"/>
          <w:szCs w:val="32"/>
        </w:rPr>
        <w:t>二</w:t>
      </w:r>
      <w:r w:rsidR="00402D52" w:rsidRPr="00EA4FCE">
        <w:rPr>
          <w:rFonts w:ascii="仿宋" w:eastAsia="仿宋" w:hAnsi="仿宋" w:cs="宋体" w:hint="eastAsia"/>
          <w:b/>
          <w:color w:val="000000"/>
          <w:sz w:val="32"/>
          <w:szCs w:val="32"/>
        </w:rPr>
        <w:t>、</w:t>
      </w:r>
      <w:r w:rsidR="008477F5">
        <w:rPr>
          <w:rFonts w:ascii="仿宋" w:eastAsia="仿宋" w:hAnsi="仿宋" w:cs="宋体" w:hint="eastAsia"/>
          <w:b/>
          <w:color w:val="000000"/>
          <w:sz w:val="32"/>
          <w:szCs w:val="32"/>
        </w:rPr>
        <w:t>申报</w:t>
      </w:r>
      <w:r w:rsidR="00732814" w:rsidRPr="00EA4FCE">
        <w:rPr>
          <w:rFonts w:ascii="仿宋" w:eastAsia="仿宋" w:hAnsi="仿宋" w:cs="宋体"/>
          <w:b/>
          <w:color w:val="000000"/>
          <w:sz w:val="32"/>
          <w:szCs w:val="32"/>
        </w:rPr>
        <w:t>单位</w:t>
      </w:r>
      <w:r w:rsidR="00402D52" w:rsidRPr="00EA4FCE">
        <w:rPr>
          <w:rFonts w:ascii="仿宋" w:eastAsia="仿宋" w:hAnsi="仿宋" w:cs="宋体"/>
          <w:b/>
          <w:color w:val="000000"/>
          <w:sz w:val="32"/>
          <w:szCs w:val="32"/>
        </w:rPr>
        <w:t>基本</w:t>
      </w:r>
      <w:r w:rsidR="00732814" w:rsidRPr="00EA4FCE">
        <w:rPr>
          <w:rFonts w:ascii="仿宋" w:eastAsia="仿宋" w:hAnsi="仿宋" w:cs="宋体"/>
          <w:b/>
          <w:color w:val="000000"/>
          <w:sz w:val="32"/>
          <w:szCs w:val="32"/>
        </w:rPr>
        <w:t>要求</w:t>
      </w:r>
      <w:r w:rsidR="00732814" w:rsidRPr="00EA4FCE">
        <w:rPr>
          <w:rFonts w:ascii="仿宋" w:eastAsia="仿宋" w:hAnsi="仿宋" w:cs="宋体" w:hint="eastAsia"/>
          <w:b/>
          <w:color w:val="000000"/>
          <w:sz w:val="32"/>
          <w:szCs w:val="32"/>
        </w:rPr>
        <w:t>：</w:t>
      </w:r>
    </w:p>
    <w:p w:rsidR="00C051C3" w:rsidRPr="001B4730" w:rsidRDefault="00402D52" w:rsidP="001B4730">
      <w:pPr>
        <w:pStyle w:val="a3"/>
        <w:widowControl/>
        <w:spacing w:beforeAutospacing="0" w:afterAutospacing="0" w:line="600" w:lineRule="exact"/>
        <w:ind w:firstLineChars="200" w:firstLine="640"/>
        <w:jc w:val="both"/>
        <w:rPr>
          <w:rFonts w:ascii="仿宋" w:eastAsia="仿宋" w:hAnsi="仿宋" w:cs="宋体"/>
          <w:color w:val="000000"/>
          <w:sz w:val="32"/>
          <w:szCs w:val="32"/>
        </w:rPr>
      </w:pPr>
      <w:r w:rsidRPr="001B4730">
        <w:rPr>
          <w:rFonts w:ascii="仿宋" w:eastAsia="仿宋" w:hAnsi="仿宋" w:cs="宋体"/>
          <w:color w:val="000000"/>
          <w:sz w:val="32"/>
          <w:szCs w:val="32"/>
        </w:rPr>
        <w:t>1</w:t>
      </w:r>
      <w:r w:rsidRPr="001B4730">
        <w:rPr>
          <w:rFonts w:ascii="仿宋" w:eastAsia="仿宋" w:hAnsi="仿宋" w:cs="宋体" w:hint="eastAsia"/>
          <w:color w:val="000000"/>
          <w:sz w:val="32"/>
          <w:szCs w:val="32"/>
        </w:rPr>
        <w:t>、</w:t>
      </w:r>
      <w:r w:rsidR="00A75711" w:rsidRPr="001B4730">
        <w:rPr>
          <w:rFonts w:ascii="仿宋" w:eastAsia="仿宋" w:hAnsi="仿宋" w:cs="宋体"/>
          <w:color w:val="000000"/>
          <w:sz w:val="32"/>
          <w:szCs w:val="32"/>
        </w:rPr>
        <w:t>中华人民共和国境内依法进行工商、税务注册（一年以上），具有法人资格，符合招标项目地经营范围</w:t>
      </w:r>
      <w:r w:rsidRPr="001B4730">
        <w:rPr>
          <w:rFonts w:ascii="仿宋" w:eastAsia="仿宋" w:hAnsi="仿宋" w:cs="宋体" w:hint="eastAsia"/>
          <w:color w:val="000000"/>
          <w:sz w:val="32"/>
          <w:szCs w:val="32"/>
        </w:rPr>
        <w:t>，</w:t>
      </w:r>
      <w:r w:rsidR="00A75711" w:rsidRPr="001B4730">
        <w:rPr>
          <w:rFonts w:ascii="仿宋" w:eastAsia="仿宋" w:hAnsi="仿宋" w:cs="宋体"/>
          <w:color w:val="000000"/>
          <w:sz w:val="32"/>
          <w:szCs w:val="32"/>
        </w:rPr>
        <w:t>企业具备独立承担民事责任的能力。</w:t>
      </w:r>
    </w:p>
    <w:p w:rsidR="00C051C3" w:rsidRPr="001B4730" w:rsidRDefault="00A75711" w:rsidP="001B4730">
      <w:pPr>
        <w:pStyle w:val="a3"/>
        <w:widowControl/>
        <w:spacing w:beforeAutospacing="0" w:afterAutospacing="0" w:line="600" w:lineRule="exact"/>
        <w:ind w:firstLineChars="200" w:firstLine="640"/>
        <w:jc w:val="both"/>
        <w:rPr>
          <w:rFonts w:ascii="仿宋" w:eastAsia="仿宋" w:hAnsi="仿宋" w:cs="宋体"/>
          <w:color w:val="000000"/>
          <w:sz w:val="32"/>
          <w:szCs w:val="32"/>
        </w:rPr>
      </w:pPr>
      <w:r w:rsidRPr="001B4730">
        <w:rPr>
          <w:rFonts w:ascii="仿宋" w:eastAsia="仿宋" w:hAnsi="仿宋" w:cs="宋体"/>
          <w:color w:val="000000"/>
          <w:sz w:val="32"/>
          <w:szCs w:val="32"/>
        </w:rPr>
        <w:t>2、能够提供近</w:t>
      </w:r>
      <w:r w:rsidR="007D5E34">
        <w:rPr>
          <w:rFonts w:ascii="仿宋" w:eastAsia="仿宋" w:hAnsi="仿宋" w:cs="宋体" w:hint="eastAsia"/>
          <w:color w:val="000000"/>
          <w:sz w:val="32"/>
          <w:szCs w:val="32"/>
        </w:rPr>
        <w:t>两</w:t>
      </w:r>
      <w:bookmarkStart w:id="0" w:name="_GoBack"/>
      <w:bookmarkEnd w:id="0"/>
      <w:r w:rsidRPr="001B4730">
        <w:rPr>
          <w:rFonts w:ascii="仿宋" w:eastAsia="仿宋" w:hAnsi="仿宋" w:cs="宋体"/>
          <w:color w:val="000000"/>
          <w:sz w:val="32"/>
          <w:szCs w:val="32"/>
        </w:rPr>
        <w:t>年经审计的财务报表，且经营状况良好。</w:t>
      </w:r>
    </w:p>
    <w:p w:rsidR="00C051C3" w:rsidRPr="001B4730" w:rsidRDefault="00A75711" w:rsidP="001B4730">
      <w:pPr>
        <w:pStyle w:val="a3"/>
        <w:widowControl/>
        <w:spacing w:beforeAutospacing="0" w:afterAutospacing="0" w:line="600" w:lineRule="exact"/>
        <w:ind w:firstLineChars="200" w:firstLine="640"/>
        <w:jc w:val="both"/>
        <w:rPr>
          <w:rFonts w:ascii="仿宋" w:eastAsia="仿宋" w:hAnsi="仿宋" w:cs="宋体"/>
          <w:color w:val="000000"/>
          <w:sz w:val="32"/>
          <w:szCs w:val="32"/>
        </w:rPr>
      </w:pPr>
      <w:r w:rsidRPr="001B4730">
        <w:rPr>
          <w:rFonts w:ascii="仿宋" w:eastAsia="仿宋" w:hAnsi="仿宋" w:cs="宋体"/>
          <w:color w:val="000000"/>
          <w:sz w:val="32"/>
          <w:szCs w:val="32"/>
        </w:rPr>
        <w:t>3、</w:t>
      </w:r>
      <w:r w:rsidR="00402D52" w:rsidRPr="001B4730">
        <w:rPr>
          <w:rFonts w:ascii="仿宋" w:eastAsia="仿宋" w:hAnsi="仿宋" w:cs="宋体" w:hint="eastAsia"/>
          <w:color w:val="000000"/>
          <w:sz w:val="32"/>
          <w:szCs w:val="32"/>
        </w:rPr>
        <w:t>能够</w:t>
      </w:r>
      <w:r w:rsidRPr="001B4730">
        <w:rPr>
          <w:rFonts w:ascii="仿宋" w:eastAsia="仿宋" w:hAnsi="仿宋" w:cs="宋体"/>
          <w:color w:val="000000"/>
          <w:sz w:val="32"/>
          <w:szCs w:val="32"/>
        </w:rPr>
        <w:t>提供近三年相同或类似项目业绩。</w:t>
      </w:r>
    </w:p>
    <w:p w:rsidR="00535FCC" w:rsidRPr="001B4730" w:rsidRDefault="00A75711" w:rsidP="001B4730">
      <w:pPr>
        <w:pStyle w:val="a3"/>
        <w:widowControl/>
        <w:spacing w:beforeAutospacing="0" w:afterAutospacing="0" w:line="600" w:lineRule="exact"/>
        <w:ind w:firstLineChars="200" w:firstLine="640"/>
        <w:jc w:val="both"/>
        <w:rPr>
          <w:rFonts w:ascii="仿宋" w:eastAsia="仿宋" w:hAnsi="仿宋" w:cs="宋体"/>
          <w:color w:val="000000"/>
          <w:sz w:val="32"/>
          <w:szCs w:val="32"/>
        </w:rPr>
      </w:pPr>
      <w:r w:rsidRPr="001B4730">
        <w:rPr>
          <w:rFonts w:ascii="仿宋" w:eastAsia="仿宋" w:hAnsi="仿宋" w:cs="宋体"/>
          <w:color w:val="000000"/>
          <w:sz w:val="32"/>
          <w:szCs w:val="32"/>
        </w:rPr>
        <w:t>4、</w:t>
      </w:r>
      <w:r w:rsidR="00FC4E68" w:rsidRPr="001B4730">
        <w:rPr>
          <w:rFonts w:ascii="仿宋" w:eastAsia="仿宋" w:hAnsi="仿宋" w:cs="宋体"/>
          <w:color w:val="000000"/>
          <w:sz w:val="32"/>
          <w:szCs w:val="32"/>
        </w:rPr>
        <w:t>具有良好的银行资信和商业信誉</w:t>
      </w:r>
      <w:r w:rsidR="00FC4E68">
        <w:rPr>
          <w:rFonts w:ascii="仿宋" w:eastAsia="仿宋" w:hAnsi="仿宋" w:cs="宋体" w:hint="eastAsia"/>
          <w:color w:val="000000"/>
          <w:sz w:val="32"/>
          <w:szCs w:val="32"/>
        </w:rPr>
        <w:t>。</w:t>
      </w:r>
      <w:r w:rsidR="008477F5">
        <w:rPr>
          <w:rFonts w:ascii="仿宋" w:eastAsia="仿宋" w:hAnsi="仿宋" w:cs="宋体" w:hint="eastAsia"/>
          <w:color w:val="000000"/>
          <w:sz w:val="32"/>
          <w:szCs w:val="32"/>
        </w:rPr>
        <w:t>申报</w:t>
      </w:r>
      <w:r w:rsidRPr="001B4730">
        <w:rPr>
          <w:rFonts w:ascii="仿宋" w:eastAsia="仿宋" w:hAnsi="仿宋" w:cs="宋体"/>
          <w:color w:val="000000"/>
          <w:sz w:val="32"/>
          <w:szCs w:val="32"/>
        </w:rPr>
        <w:t>单位在近</w:t>
      </w:r>
      <w:r w:rsidR="00D85A56">
        <w:rPr>
          <w:rFonts w:ascii="仿宋" w:eastAsia="仿宋" w:hAnsi="仿宋" w:cs="宋体" w:hint="eastAsia"/>
          <w:color w:val="000000"/>
          <w:sz w:val="32"/>
          <w:szCs w:val="32"/>
        </w:rPr>
        <w:t>五</w:t>
      </w:r>
      <w:r w:rsidRPr="001B4730">
        <w:rPr>
          <w:rFonts w:ascii="仿宋" w:eastAsia="仿宋" w:hAnsi="仿宋" w:cs="宋体"/>
          <w:color w:val="000000"/>
          <w:sz w:val="32"/>
          <w:szCs w:val="32"/>
        </w:rPr>
        <w:t>年内不曾在任何合同中违约或被逐或因投标单位的原因而使任何合同被解除。</w:t>
      </w:r>
    </w:p>
    <w:p w:rsidR="00402D52" w:rsidRPr="00EA4FCE" w:rsidRDefault="00D464DA" w:rsidP="001B4730">
      <w:pPr>
        <w:pStyle w:val="a3"/>
        <w:widowControl/>
        <w:spacing w:beforeAutospacing="0" w:afterAutospacing="0" w:line="600" w:lineRule="exact"/>
        <w:ind w:firstLineChars="200" w:firstLine="643"/>
        <w:jc w:val="both"/>
        <w:rPr>
          <w:rFonts w:ascii="仿宋" w:eastAsia="仿宋" w:hAnsi="仿宋" w:cs="宋体"/>
          <w:b/>
          <w:color w:val="000000"/>
          <w:sz w:val="32"/>
          <w:szCs w:val="32"/>
        </w:rPr>
      </w:pPr>
      <w:r w:rsidRPr="00EA4FCE">
        <w:rPr>
          <w:rFonts w:ascii="仿宋" w:eastAsia="仿宋" w:hAnsi="仿宋" w:cs="宋体" w:hint="eastAsia"/>
          <w:b/>
          <w:color w:val="000000"/>
          <w:sz w:val="32"/>
          <w:szCs w:val="32"/>
        </w:rPr>
        <w:t>三</w:t>
      </w:r>
      <w:r w:rsidR="00402D52" w:rsidRPr="00EA4FCE">
        <w:rPr>
          <w:rFonts w:ascii="仿宋" w:eastAsia="仿宋" w:hAnsi="仿宋" w:cs="宋体" w:hint="eastAsia"/>
          <w:b/>
          <w:color w:val="000000"/>
          <w:sz w:val="32"/>
          <w:szCs w:val="32"/>
        </w:rPr>
        <w:t>、</w:t>
      </w:r>
      <w:r w:rsidR="008477F5">
        <w:rPr>
          <w:rFonts w:ascii="仿宋" w:eastAsia="仿宋" w:hAnsi="仿宋" w:cs="宋体" w:hint="eastAsia"/>
          <w:b/>
          <w:color w:val="000000"/>
          <w:sz w:val="32"/>
          <w:szCs w:val="32"/>
        </w:rPr>
        <w:t>申报</w:t>
      </w:r>
      <w:r w:rsidR="00402D52" w:rsidRPr="00EA4FCE">
        <w:rPr>
          <w:rFonts w:ascii="仿宋" w:eastAsia="仿宋" w:hAnsi="仿宋" w:cs="宋体"/>
          <w:b/>
          <w:color w:val="000000"/>
          <w:sz w:val="32"/>
          <w:szCs w:val="32"/>
        </w:rPr>
        <w:t>单位</w:t>
      </w:r>
      <w:r w:rsidR="00A75711" w:rsidRPr="00EA4FCE">
        <w:rPr>
          <w:rFonts w:ascii="仿宋" w:eastAsia="仿宋" w:hAnsi="仿宋" w:cs="宋体"/>
          <w:b/>
          <w:color w:val="000000"/>
          <w:sz w:val="32"/>
          <w:szCs w:val="32"/>
        </w:rPr>
        <w:t>专业资质：</w:t>
      </w:r>
    </w:p>
    <w:p w:rsidR="00B706A3" w:rsidRPr="001B4730" w:rsidRDefault="00402D52" w:rsidP="001B4730">
      <w:pPr>
        <w:pStyle w:val="a3"/>
        <w:widowControl/>
        <w:spacing w:beforeAutospacing="0" w:afterAutospacing="0" w:line="600" w:lineRule="exact"/>
        <w:ind w:firstLineChars="200" w:firstLine="640"/>
        <w:jc w:val="both"/>
        <w:rPr>
          <w:rFonts w:ascii="仿宋" w:eastAsia="仿宋" w:hAnsi="仿宋" w:cs="宋体"/>
          <w:color w:val="000000"/>
          <w:sz w:val="32"/>
          <w:szCs w:val="32"/>
        </w:rPr>
      </w:pPr>
      <w:r w:rsidRPr="001B4730">
        <w:rPr>
          <w:rFonts w:ascii="仿宋" w:eastAsia="仿宋" w:hAnsi="仿宋" w:cs="宋体"/>
          <w:color w:val="000000"/>
          <w:sz w:val="32"/>
          <w:szCs w:val="32"/>
        </w:rPr>
        <w:t>1</w:t>
      </w:r>
      <w:r w:rsidRPr="001B4730">
        <w:rPr>
          <w:rFonts w:ascii="仿宋" w:eastAsia="仿宋" w:hAnsi="仿宋" w:cs="宋体" w:hint="eastAsia"/>
          <w:color w:val="000000"/>
          <w:sz w:val="32"/>
          <w:szCs w:val="32"/>
        </w:rPr>
        <w:t>、</w:t>
      </w:r>
      <w:r w:rsidR="008477F5">
        <w:rPr>
          <w:rFonts w:ascii="仿宋" w:eastAsia="仿宋" w:hAnsi="仿宋" w:cs="宋体" w:hint="eastAsia"/>
          <w:color w:val="000000"/>
          <w:sz w:val="32"/>
          <w:szCs w:val="32"/>
        </w:rPr>
        <w:t>申报</w:t>
      </w:r>
      <w:r w:rsidR="00706286" w:rsidRPr="00706286">
        <w:rPr>
          <w:rFonts w:ascii="仿宋" w:eastAsia="仿宋" w:hAnsi="仿宋" w:cs="宋体" w:hint="eastAsia"/>
          <w:color w:val="000000"/>
          <w:sz w:val="32"/>
          <w:szCs w:val="32"/>
        </w:rPr>
        <w:t>单位</w:t>
      </w:r>
      <w:r w:rsidR="00A75711" w:rsidRPr="001B4730">
        <w:rPr>
          <w:rFonts w:ascii="仿宋" w:eastAsia="仿宋" w:hAnsi="仿宋" w:cs="宋体"/>
          <w:color w:val="000000"/>
          <w:sz w:val="32"/>
          <w:szCs w:val="32"/>
        </w:rPr>
        <w:t>应具备检验检测机构资质认定证书（CMA），且在有效期内</w:t>
      </w:r>
      <w:r w:rsidRPr="001B4730">
        <w:rPr>
          <w:rFonts w:ascii="仿宋" w:eastAsia="仿宋" w:hAnsi="仿宋" w:cs="宋体" w:hint="eastAsia"/>
          <w:color w:val="000000"/>
          <w:sz w:val="32"/>
          <w:szCs w:val="32"/>
        </w:rPr>
        <w:t>；</w:t>
      </w:r>
    </w:p>
    <w:p w:rsidR="00B706A3" w:rsidRPr="001B4730" w:rsidRDefault="00B706A3" w:rsidP="001B4730">
      <w:pPr>
        <w:pStyle w:val="a3"/>
        <w:widowControl/>
        <w:spacing w:beforeAutospacing="0" w:afterAutospacing="0" w:line="600" w:lineRule="exact"/>
        <w:ind w:firstLineChars="200" w:firstLine="640"/>
        <w:jc w:val="both"/>
        <w:rPr>
          <w:rFonts w:ascii="仿宋" w:eastAsia="仿宋" w:hAnsi="仿宋" w:cs="宋体"/>
          <w:color w:val="000000"/>
          <w:sz w:val="32"/>
          <w:szCs w:val="32"/>
        </w:rPr>
      </w:pPr>
      <w:r w:rsidRPr="001B4730">
        <w:rPr>
          <w:rFonts w:ascii="仿宋" w:eastAsia="仿宋" w:hAnsi="仿宋" w:cs="宋体"/>
          <w:color w:val="000000"/>
          <w:sz w:val="32"/>
          <w:szCs w:val="32"/>
        </w:rPr>
        <w:lastRenderedPageBreak/>
        <w:t>2</w:t>
      </w:r>
      <w:r w:rsidRPr="001B4730">
        <w:rPr>
          <w:rFonts w:ascii="仿宋" w:eastAsia="仿宋" w:hAnsi="仿宋" w:cs="宋体" w:hint="eastAsia"/>
          <w:color w:val="000000"/>
          <w:sz w:val="32"/>
          <w:szCs w:val="32"/>
        </w:rPr>
        <w:t>、</w:t>
      </w:r>
      <w:r w:rsidR="00402D52" w:rsidRPr="001B4730">
        <w:rPr>
          <w:rFonts w:ascii="仿宋" w:eastAsia="仿宋" w:hAnsi="仿宋" w:cs="宋体" w:hint="eastAsia"/>
          <w:color w:val="000000"/>
          <w:sz w:val="32"/>
          <w:szCs w:val="32"/>
        </w:rPr>
        <w:t>拥有独立的检验检测实验室，具备固体废物危险特性方面的检测能力，具有履行合同所必需的设备和专业技术能力；</w:t>
      </w:r>
    </w:p>
    <w:p w:rsidR="00C051C3" w:rsidRPr="001B4730" w:rsidRDefault="00B706A3" w:rsidP="001B4730">
      <w:pPr>
        <w:pStyle w:val="a3"/>
        <w:widowControl/>
        <w:spacing w:beforeAutospacing="0" w:afterAutospacing="0" w:line="600" w:lineRule="exact"/>
        <w:ind w:firstLineChars="200" w:firstLine="640"/>
        <w:jc w:val="both"/>
        <w:rPr>
          <w:rFonts w:ascii="仿宋" w:eastAsia="仿宋" w:hAnsi="仿宋" w:cs="宋体"/>
          <w:color w:val="000000"/>
          <w:sz w:val="32"/>
          <w:szCs w:val="32"/>
        </w:rPr>
      </w:pPr>
      <w:r w:rsidRPr="001B4730">
        <w:rPr>
          <w:rFonts w:ascii="仿宋" w:eastAsia="仿宋" w:hAnsi="仿宋" w:cs="宋体"/>
          <w:color w:val="000000"/>
          <w:sz w:val="32"/>
          <w:szCs w:val="32"/>
        </w:rPr>
        <w:t>3</w:t>
      </w:r>
      <w:r w:rsidRPr="001B4730">
        <w:rPr>
          <w:rFonts w:ascii="仿宋" w:eastAsia="仿宋" w:hAnsi="仿宋" w:cs="宋体" w:hint="eastAsia"/>
          <w:color w:val="000000"/>
          <w:sz w:val="32"/>
          <w:szCs w:val="32"/>
        </w:rPr>
        <w:t>、</w:t>
      </w:r>
      <w:r w:rsidR="00A75711" w:rsidRPr="001B4730">
        <w:rPr>
          <w:rFonts w:ascii="仿宋" w:eastAsia="仿宋" w:hAnsi="仿宋" w:cs="宋体"/>
          <w:color w:val="000000"/>
          <w:sz w:val="32"/>
          <w:szCs w:val="32"/>
        </w:rPr>
        <w:t>实验室高级职称人员3名以上,正式员工</w:t>
      </w:r>
      <w:r w:rsidRPr="001B4730">
        <w:rPr>
          <w:rFonts w:ascii="仿宋" w:eastAsia="仿宋" w:hAnsi="仿宋" w:cs="宋体"/>
          <w:color w:val="000000"/>
          <w:sz w:val="32"/>
          <w:szCs w:val="32"/>
        </w:rPr>
        <w:t>20</w:t>
      </w:r>
      <w:r w:rsidR="00A75711" w:rsidRPr="001B4730">
        <w:rPr>
          <w:rFonts w:ascii="仿宋" w:eastAsia="仿宋" w:hAnsi="仿宋" w:cs="宋体"/>
          <w:color w:val="000000"/>
          <w:sz w:val="32"/>
          <w:szCs w:val="32"/>
        </w:rPr>
        <w:t>人以上。</w:t>
      </w:r>
    </w:p>
    <w:p w:rsidR="00C051C3" w:rsidRPr="001B4730" w:rsidRDefault="00B706A3" w:rsidP="001B4730">
      <w:pPr>
        <w:pStyle w:val="a3"/>
        <w:widowControl/>
        <w:spacing w:beforeAutospacing="0" w:afterAutospacing="0" w:line="600" w:lineRule="exact"/>
        <w:ind w:firstLineChars="200" w:firstLine="640"/>
        <w:jc w:val="both"/>
        <w:rPr>
          <w:rFonts w:ascii="仿宋" w:eastAsia="仿宋" w:hAnsi="仿宋" w:cs="宋体"/>
          <w:color w:val="000000"/>
          <w:sz w:val="32"/>
          <w:szCs w:val="32"/>
        </w:rPr>
      </w:pPr>
      <w:r w:rsidRPr="001B4730">
        <w:rPr>
          <w:rFonts w:ascii="仿宋" w:eastAsia="仿宋" w:hAnsi="仿宋" w:cs="宋体" w:hint="eastAsia"/>
          <w:color w:val="000000"/>
          <w:sz w:val="32"/>
          <w:szCs w:val="32"/>
        </w:rPr>
        <w:t>4、</w:t>
      </w:r>
      <w:r w:rsidR="00A75711" w:rsidRPr="001B4730">
        <w:rPr>
          <w:rFonts w:ascii="仿宋" w:eastAsia="仿宋" w:hAnsi="仿宋" w:cs="宋体" w:hint="eastAsia"/>
          <w:color w:val="000000"/>
          <w:sz w:val="32"/>
          <w:szCs w:val="32"/>
        </w:rPr>
        <w:t>项目所在地</w:t>
      </w:r>
      <w:r w:rsidRPr="001B4730">
        <w:rPr>
          <w:rFonts w:ascii="仿宋" w:eastAsia="仿宋" w:hAnsi="仿宋" w:cs="宋体" w:hint="eastAsia"/>
          <w:color w:val="000000"/>
          <w:sz w:val="32"/>
          <w:szCs w:val="32"/>
        </w:rPr>
        <w:t>检验检测机构</w:t>
      </w:r>
      <w:r w:rsidR="00A75711" w:rsidRPr="001B4730">
        <w:rPr>
          <w:rFonts w:ascii="仿宋" w:eastAsia="仿宋" w:hAnsi="仿宋" w:cs="宋体" w:hint="eastAsia"/>
          <w:color w:val="000000"/>
          <w:sz w:val="32"/>
          <w:szCs w:val="32"/>
        </w:rPr>
        <w:t>优先。</w:t>
      </w:r>
    </w:p>
    <w:p w:rsidR="00654BCE" w:rsidRPr="00340580" w:rsidRDefault="00654BCE" w:rsidP="001B4730">
      <w:pPr>
        <w:pStyle w:val="a3"/>
        <w:widowControl/>
        <w:spacing w:beforeAutospacing="0" w:afterAutospacing="0" w:line="600" w:lineRule="exact"/>
        <w:ind w:firstLineChars="200" w:firstLine="643"/>
        <w:jc w:val="both"/>
        <w:rPr>
          <w:rFonts w:ascii="仿宋" w:eastAsia="仿宋" w:hAnsi="仿宋" w:cs="宋体"/>
          <w:b/>
          <w:color w:val="000000"/>
          <w:sz w:val="32"/>
          <w:szCs w:val="32"/>
        </w:rPr>
      </w:pPr>
      <w:r w:rsidRPr="00340580">
        <w:rPr>
          <w:rFonts w:ascii="仿宋" w:eastAsia="仿宋" w:hAnsi="仿宋" w:cs="宋体"/>
          <w:b/>
          <w:color w:val="000000"/>
          <w:sz w:val="32"/>
          <w:szCs w:val="32"/>
        </w:rPr>
        <w:t>四</w:t>
      </w:r>
      <w:r w:rsidRPr="00340580">
        <w:rPr>
          <w:rFonts w:ascii="仿宋" w:eastAsia="仿宋" w:hAnsi="仿宋" w:cs="宋体" w:hint="eastAsia"/>
          <w:b/>
          <w:color w:val="000000"/>
          <w:sz w:val="32"/>
          <w:szCs w:val="32"/>
        </w:rPr>
        <w:t>、</w:t>
      </w:r>
      <w:r w:rsidRPr="00340580">
        <w:rPr>
          <w:rFonts w:ascii="仿宋" w:eastAsia="仿宋" w:hAnsi="仿宋" w:cs="宋体"/>
          <w:b/>
          <w:color w:val="000000"/>
          <w:sz w:val="32"/>
          <w:szCs w:val="32"/>
        </w:rPr>
        <w:t>联系方式</w:t>
      </w:r>
      <w:r w:rsidRPr="00340580">
        <w:rPr>
          <w:rFonts w:ascii="仿宋" w:eastAsia="仿宋" w:hAnsi="仿宋" w:cs="宋体" w:hint="eastAsia"/>
          <w:b/>
          <w:color w:val="000000"/>
          <w:sz w:val="32"/>
          <w:szCs w:val="32"/>
        </w:rPr>
        <w:t>：</w:t>
      </w:r>
    </w:p>
    <w:p w:rsidR="00654BCE" w:rsidRPr="001B4730" w:rsidRDefault="00654BCE" w:rsidP="001B4730">
      <w:pPr>
        <w:pStyle w:val="a3"/>
        <w:widowControl/>
        <w:spacing w:beforeAutospacing="0" w:afterAutospacing="0" w:line="600" w:lineRule="exact"/>
        <w:ind w:firstLineChars="200" w:firstLine="640"/>
        <w:jc w:val="both"/>
        <w:rPr>
          <w:rFonts w:ascii="仿宋" w:eastAsia="仿宋" w:hAnsi="仿宋" w:cs="宋体"/>
          <w:color w:val="000000"/>
          <w:sz w:val="32"/>
          <w:szCs w:val="32"/>
        </w:rPr>
      </w:pPr>
      <w:r w:rsidRPr="001B4730">
        <w:rPr>
          <w:rFonts w:ascii="仿宋" w:eastAsia="仿宋" w:hAnsi="仿宋" w:cs="宋体" w:hint="eastAsia"/>
          <w:color w:val="000000"/>
          <w:sz w:val="32"/>
          <w:szCs w:val="32"/>
        </w:rPr>
        <w:t>联系人：贾佳</w:t>
      </w:r>
    </w:p>
    <w:p w:rsidR="00654BCE" w:rsidRPr="001B4730" w:rsidRDefault="00654BCE" w:rsidP="001B4730">
      <w:pPr>
        <w:pStyle w:val="a3"/>
        <w:widowControl/>
        <w:spacing w:beforeAutospacing="0" w:afterAutospacing="0" w:line="600" w:lineRule="exact"/>
        <w:ind w:firstLineChars="200" w:firstLine="640"/>
        <w:jc w:val="both"/>
        <w:rPr>
          <w:rFonts w:ascii="仿宋" w:eastAsia="仿宋" w:hAnsi="仿宋" w:cs="宋体"/>
          <w:color w:val="000000"/>
          <w:sz w:val="32"/>
          <w:szCs w:val="32"/>
        </w:rPr>
      </w:pPr>
      <w:r w:rsidRPr="001B4730">
        <w:rPr>
          <w:rFonts w:ascii="仿宋" w:eastAsia="仿宋" w:hAnsi="仿宋" w:cs="宋体" w:hint="eastAsia"/>
          <w:color w:val="000000"/>
          <w:sz w:val="32"/>
          <w:szCs w:val="32"/>
        </w:rPr>
        <w:t>联系电话：010-8466</w:t>
      </w:r>
      <w:r w:rsidRPr="001B4730">
        <w:rPr>
          <w:rFonts w:ascii="仿宋" w:eastAsia="仿宋" w:hAnsi="仿宋" w:cs="宋体"/>
          <w:color w:val="000000"/>
          <w:sz w:val="32"/>
          <w:szCs w:val="32"/>
        </w:rPr>
        <w:t>5460</w:t>
      </w:r>
    </w:p>
    <w:p w:rsidR="00654BCE" w:rsidRPr="001B4730" w:rsidRDefault="00654BCE" w:rsidP="001B4730">
      <w:pPr>
        <w:pStyle w:val="a3"/>
        <w:widowControl/>
        <w:spacing w:beforeAutospacing="0" w:afterAutospacing="0" w:line="600" w:lineRule="exact"/>
        <w:ind w:firstLineChars="200" w:firstLine="640"/>
        <w:jc w:val="both"/>
        <w:rPr>
          <w:rFonts w:ascii="仿宋" w:eastAsia="仿宋" w:hAnsi="仿宋" w:cs="宋体"/>
          <w:color w:val="000000"/>
          <w:sz w:val="32"/>
          <w:szCs w:val="32"/>
        </w:rPr>
      </w:pPr>
      <w:r w:rsidRPr="001B4730">
        <w:rPr>
          <w:rFonts w:ascii="仿宋" w:eastAsia="仿宋" w:hAnsi="仿宋" w:cs="宋体"/>
          <w:color w:val="000000"/>
          <w:sz w:val="32"/>
          <w:szCs w:val="32"/>
        </w:rPr>
        <w:t>联系地址</w:t>
      </w:r>
      <w:r w:rsidRPr="001B4730">
        <w:rPr>
          <w:rFonts w:ascii="仿宋" w:eastAsia="仿宋" w:hAnsi="仿宋" w:cs="宋体" w:hint="eastAsia"/>
          <w:color w:val="000000"/>
          <w:sz w:val="32"/>
          <w:szCs w:val="32"/>
        </w:rPr>
        <w:t>：邮寄地址为北京市朝阳区育慧南路1号A栋</w:t>
      </w:r>
      <w:r w:rsidRPr="001B4730">
        <w:rPr>
          <w:rFonts w:ascii="仿宋" w:eastAsia="仿宋" w:hAnsi="仿宋" w:cs="宋体"/>
          <w:color w:val="000000"/>
          <w:sz w:val="32"/>
          <w:szCs w:val="32"/>
        </w:rPr>
        <w:t>532</w:t>
      </w:r>
      <w:r w:rsidR="00806508" w:rsidRPr="001B4730">
        <w:rPr>
          <w:rFonts w:ascii="仿宋" w:eastAsia="仿宋" w:hAnsi="仿宋" w:cs="宋体" w:hint="eastAsia"/>
          <w:color w:val="000000"/>
          <w:sz w:val="32"/>
          <w:szCs w:val="32"/>
        </w:rPr>
        <w:t>。请</w:t>
      </w:r>
      <w:r w:rsidRPr="001B4730">
        <w:rPr>
          <w:rFonts w:ascii="仿宋" w:eastAsia="仿宋" w:hAnsi="仿宋" w:cs="宋体" w:hint="eastAsia"/>
          <w:color w:val="000000"/>
          <w:sz w:val="32"/>
          <w:szCs w:val="32"/>
        </w:rPr>
        <w:t>同时发送电子邮件至jiajia@meescc.cn，请在邮件主题处注明“伊犁新天煤化工有限责任公司回用水化学污泥危险特性鉴别项目”对外委托检测项目公开征集。</w:t>
      </w:r>
    </w:p>
    <w:sectPr w:rsidR="00654BCE" w:rsidRPr="001B47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F3B" w:rsidRDefault="00134F3B" w:rsidP="0053477B">
      <w:r>
        <w:separator/>
      </w:r>
    </w:p>
  </w:endnote>
  <w:endnote w:type="continuationSeparator" w:id="0">
    <w:p w:rsidR="00134F3B" w:rsidRDefault="00134F3B" w:rsidP="0053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F3B" w:rsidRDefault="00134F3B" w:rsidP="0053477B">
      <w:r>
        <w:separator/>
      </w:r>
    </w:p>
  </w:footnote>
  <w:footnote w:type="continuationSeparator" w:id="0">
    <w:p w:rsidR="00134F3B" w:rsidRDefault="00134F3B" w:rsidP="0053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C5F3B"/>
    <w:multiLevelType w:val="hybridMultilevel"/>
    <w:tmpl w:val="84ECF1D6"/>
    <w:lvl w:ilvl="0" w:tplc="FC5AA57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17F1B6C"/>
    <w:multiLevelType w:val="hybridMultilevel"/>
    <w:tmpl w:val="3F0E743E"/>
    <w:lvl w:ilvl="0" w:tplc="F212256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45DE0"/>
    <w:rsid w:val="00025ED8"/>
    <w:rsid w:val="00036B82"/>
    <w:rsid w:val="0006471F"/>
    <w:rsid w:val="00087D88"/>
    <w:rsid w:val="00134F3B"/>
    <w:rsid w:val="001B4730"/>
    <w:rsid w:val="001D0A38"/>
    <w:rsid w:val="001E3A15"/>
    <w:rsid w:val="001F75DF"/>
    <w:rsid w:val="002255BD"/>
    <w:rsid w:val="00264030"/>
    <w:rsid w:val="002A4967"/>
    <w:rsid w:val="00340580"/>
    <w:rsid w:val="00391EFF"/>
    <w:rsid w:val="003D146B"/>
    <w:rsid w:val="003F3563"/>
    <w:rsid w:val="00402D52"/>
    <w:rsid w:val="0042779E"/>
    <w:rsid w:val="00506F68"/>
    <w:rsid w:val="005159F4"/>
    <w:rsid w:val="0053477B"/>
    <w:rsid w:val="00535FCC"/>
    <w:rsid w:val="005704F2"/>
    <w:rsid w:val="00594923"/>
    <w:rsid w:val="0062624E"/>
    <w:rsid w:val="00654BCE"/>
    <w:rsid w:val="006653F2"/>
    <w:rsid w:val="00706286"/>
    <w:rsid w:val="00732814"/>
    <w:rsid w:val="00775071"/>
    <w:rsid w:val="0078723C"/>
    <w:rsid w:val="007D473B"/>
    <w:rsid w:val="007D5E34"/>
    <w:rsid w:val="00806508"/>
    <w:rsid w:val="00837642"/>
    <w:rsid w:val="008477F5"/>
    <w:rsid w:val="0088410D"/>
    <w:rsid w:val="008B63F0"/>
    <w:rsid w:val="009108AA"/>
    <w:rsid w:val="0094643F"/>
    <w:rsid w:val="009645C4"/>
    <w:rsid w:val="00A75711"/>
    <w:rsid w:val="00B706A3"/>
    <w:rsid w:val="00B76BF8"/>
    <w:rsid w:val="00C051C3"/>
    <w:rsid w:val="00C22DDD"/>
    <w:rsid w:val="00C60030"/>
    <w:rsid w:val="00C64C2B"/>
    <w:rsid w:val="00CD0AFD"/>
    <w:rsid w:val="00CF0772"/>
    <w:rsid w:val="00D15F29"/>
    <w:rsid w:val="00D4128A"/>
    <w:rsid w:val="00D4448F"/>
    <w:rsid w:val="00D464DA"/>
    <w:rsid w:val="00D81081"/>
    <w:rsid w:val="00D85A56"/>
    <w:rsid w:val="00DB0938"/>
    <w:rsid w:val="00E57F28"/>
    <w:rsid w:val="00EA4FCE"/>
    <w:rsid w:val="00F150B4"/>
    <w:rsid w:val="00F20AC0"/>
    <w:rsid w:val="00F27CC6"/>
    <w:rsid w:val="00FA1376"/>
    <w:rsid w:val="00FC4E68"/>
    <w:rsid w:val="414739CB"/>
    <w:rsid w:val="4A291464"/>
    <w:rsid w:val="79115C21"/>
    <w:rsid w:val="79745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CB5E20-6587-449B-916D-AA8B2198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paragraph" w:customStyle="1" w:styleId="Style4">
    <w:name w:val="_Style 4"/>
    <w:basedOn w:val="a"/>
    <w:next w:val="a"/>
    <w:qFormat/>
    <w:pPr>
      <w:pBdr>
        <w:bottom w:val="single" w:sz="6" w:space="1" w:color="auto"/>
      </w:pBdr>
      <w:jc w:val="center"/>
    </w:pPr>
    <w:rPr>
      <w:rFonts w:ascii="Arial" w:eastAsia="宋体"/>
      <w:vanish/>
      <w:sz w:val="16"/>
    </w:rPr>
  </w:style>
  <w:style w:type="paragraph" w:customStyle="1" w:styleId="Style5">
    <w:name w:val="_Style 5"/>
    <w:basedOn w:val="a"/>
    <w:next w:val="a"/>
    <w:qFormat/>
    <w:pPr>
      <w:pBdr>
        <w:top w:val="single" w:sz="6" w:space="1" w:color="auto"/>
      </w:pBdr>
      <w:jc w:val="center"/>
    </w:pPr>
    <w:rPr>
      <w:rFonts w:ascii="Arial" w:eastAsia="宋体"/>
      <w:vanish/>
      <w:sz w:val="16"/>
    </w:rPr>
  </w:style>
  <w:style w:type="paragraph" w:styleId="a4">
    <w:name w:val="header"/>
    <w:basedOn w:val="a"/>
    <w:link w:val="Char"/>
    <w:rsid w:val="005347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3477B"/>
    <w:rPr>
      <w:rFonts w:asciiTheme="minorHAnsi" w:eastAsiaTheme="minorEastAsia" w:hAnsiTheme="minorHAnsi" w:cstheme="minorBidi"/>
      <w:kern w:val="2"/>
      <w:sz w:val="18"/>
      <w:szCs w:val="18"/>
    </w:rPr>
  </w:style>
  <w:style w:type="paragraph" w:styleId="a5">
    <w:name w:val="footer"/>
    <w:basedOn w:val="a"/>
    <w:link w:val="Char0"/>
    <w:rsid w:val="0053477B"/>
    <w:pPr>
      <w:tabs>
        <w:tab w:val="center" w:pos="4153"/>
        <w:tab w:val="right" w:pos="8306"/>
      </w:tabs>
      <w:snapToGrid w:val="0"/>
      <w:jc w:val="left"/>
    </w:pPr>
    <w:rPr>
      <w:sz w:val="18"/>
      <w:szCs w:val="18"/>
    </w:rPr>
  </w:style>
  <w:style w:type="character" w:customStyle="1" w:styleId="Char0">
    <w:name w:val="页脚 Char"/>
    <w:basedOn w:val="a0"/>
    <w:link w:val="a5"/>
    <w:rsid w:val="0053477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99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102</Words>
  <Characters>582</Characters>
  <Application>Microsoft Office Word</Application>
  <DocSecurity>0</DocSecurity>
  <Lines>4</Lines>
  <Paragraphs>1</Paragraphs>
  <ScaleCrop>false</ScaleCrop>
  <Company>神州网信技术有限公司</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张志刚</dc:creator>
  <cp:lastModifiedBy>贾佳</cp:lastModifiedBy>
  <cp:revision>469</cp:revision>
  <dcterms:created xsi:type="dcterms:W3CDTF">2019-07-17T09:50:00Z</dcterms:created>
  <dcterms:modified xsi:type="dcterms:W3CDTF">2020-04-15T06:02:00Z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